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040" w:rsidRDefault="006C2040" w:rsidP="006C20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</w:t>
      </w:r>
    </w:p>
    <w:p w:rsidR="006C2040" w:rsidRDefault="006C2040" w:rsidP="006C20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вопросы школьного этапа ВОШ по экологии 2018-2019 учебного года</w:t>
      </w:r>
    </w:p>
    <w:p w:rsidR="00E27633" w:rsidRPr="001336E9" w:rsidRDefault="00E27633" w:rsidP="00E276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90F8E" w:rsidRDefault="00E27633" w:rsidP="00E276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270B55">
        <w:rPr>
          <w:rFonts w:ascii="Times New Roman" w:hAnsi="Times New Roman" w:cs="Times New Roman"/>
          <w:b/>
          <w:sz w:val="28"/>
          <w:szCs w:val="28"/>
        </w:rPr>
        <w:t>-11</w:t>
      </w:r>
      <w:r w:rsidRPr="001336E9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270B55" w:rsidRDefault="00270B55" w:rsidP="00E276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A01" w:rsidRDefault="00A65A01" w:rsidP="00A65A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1А</w:t>
      </w:r>
      <w:r w:rsidR="0043371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 мере прохождения фаз сукцессий все большая доля доступных питательных веществ накапливается в биомассе сообщества и соответственно уменьшается их содержание в абиотической части экосистемы (биотопе). По мере возрастания количества образующегося</w:t>
      </w:r>
      <w:r w:rsidR="000C0CD0">
        <w:rPr>
          <w:rFonts w:ascii="Times New Roman" w:hAnsi="Times New Roman" w:cs="Times New Roman"/>
          <w:sz w:val="28"/>
          <w:szCs w:val="28"/>
        </w:rPr>
        <w:t xml:space="preserve"> детрита</w:t>
      </w:r>
      <w:r w:rsidR="005B671D">
        <w:rPr>
          <w:rFonts w:ascii="Times New Roman" w:hAnsi="Times New Roman" w:cs="Times New Roman"/>
          <w:sz w:val="28"/>
          <w:szCs w:val="28"/>
        </w:rPr>
        <w:t>,</w:t>
      </w:r>
      <w:r w:rsidR="000C0CD0">
        <w:rPr>
          <w:rFonts w:ascii="Times New Roman" w:hAnsi="Times New Roman" w:cs="Times New Roman"/>
          <w:sz w:val="28"/>
          <w:szCs w:val="28"/>
        </w:rPr>
        <w:t xml:space="preserve"> он</w:t>
      </w:r>
      <w:r>
        <w:rPr>
          <w:rFonts w:ascii="Times New Roman" w:hAnsi="Times New Roman" w:cs="Times New Roman"/>
          <w:sz w:val="28"/>
          <w:szCs w:val="28"/>
        </w:rPr>
        <w:t xml:space="preserve"> становится основным источником питания. В результате роль пастбищных цепей становится менее существенной, а детритных – усиливается.</w:t>
      </w:r>
    </w:p>
    <w:p w:rsidR="00A65A01" w:rsidRDefault="00A65A01" w:rsidP="00A65A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2А</w:t>
      </w:r>
      <w:r w:rsidR="0043371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Концентрированные рубки проводятся с использованием тяжелой техники, сопровождаются  сильным разрушением почвенного покрова. Это приводит к накоплению застойных вод на поверхности почв с последующей сменой лесных экосистем болотными. На песчаных почвах следствием подобного вмешательства в экосистемы является опустынивание или полное разрушение экосистемы. Для формирования гумуса необходим дренаж почвы, т.к. при переувлажнении разложение идет очень медленно из-за нехватки кислорода, препятствующ</w:t>
      </w:r>
      <w:r w:rsidR="000C0CD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й росту аэробных редуцентов. В таких условиях растительные и животные остатки сохраняют свою структуру и, спрессовываясь, образуют торф.</w:t>
      </w:r>
    </w:p>
    <w:p w:rsidR="00A65A01" w:rsidRDefault="00736EF8" w:rsidP="00A65A01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</w:rPr>
        <w:t>3В</w:t>
      </w:r>
      <w:r w:rsidR="0043371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составе нормальных осадков, помимо воды, присутствует угольная кислота. Она является результатом взаимодействия</w:t>
      </w:r>
      <w:r w:rsidR="005B67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36EF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 с углекислым газом. </w:t>
      </w:r>
      <w:r w:rsidR="000C0CD0">
        <w:rPr>
          <w:rFonts w:ascii="Times New Roman" w:hAnsi="Times New Roman" w:cs="Times New Roman"/>
          <w:sz w:val="28"/>
          <w:szCs w:val="28"/>
        </w:rPr>
        <w:t>Распространенные</w:t>
      </w:r>
      <w:r>
        <w:rPr>
          <w:rFonts w:ascii="Times New Roman" w:hAnsi="Times New Roman" w:cs="Times New Roman"/>
          <w:sz w:val="28"/>
          <w:szCs w:val="28"/>
        </w:rPr>
        <w:t xml:space="preserve"> компоненты кислотных осадков – слабые растворы азотной и серной кислоты. Изменение состава в сторону понижения </w:t>
      </w:r>
      <w:r>
        <w:rPr>
          <w:rFonts w:ascii="Times New Roman" w:hAnsi="Times New Roman" w:cs="Times New Roman"/>
          <w:sz w:val="28"/>
          <w:szCs w:val="28"/>
          <w:lang w:val="en-US"/>
        </w:rPr>
        <w:t>PH</w:t>
      </w:r>
      <w:r w:rsidR="005B67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>происходит вследствие взаимодействия атмосферной влаги с окислами азота и серы. Причиной возникновения кислотного дождя, хоть и реже, может стать также большое содержание в атмосфере хлора и метана. Также в осадки могут попасть другие вредные вещества, в зависимости от состава промышленных и бытовых отходов, которые поступают в воздух в конкретном регионе.</w:t>
      </w:r>
    </w:p>
    <w:p w:rsidR="00736EF8" w:rsidRDefault="00736EF8" w:rsidP="00A65A01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4Б</w:t>
      </w:r>
      <w:r w:rsidR="0043371F">
        <w:rPr>
          <w:rFonts w:ascii="Times New Roman" w:hAnsi="Times New Roman" w:cs="Times New Roman"/>
          <w:sz w:val="28"/>
          <w:szCs w:val="28"/>
          <w:lang w:val="ba-RU"/>
        </w:rPr>
        <w:t>.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Биосфера – открытая система. Е</w:t>
      </w:r>
      <w:r w:rsidR="000C0CD0">
        <w:rPr>
          <w:rFonts w:ascii="Times New Roman" w:hAnsi="Times New Roman" w:cs="Times New Roman"/>
          <w:sz w:val="28"/>
          <w:szCs w:val="28"/>
          <w:lang w:val="ba-RU"/>
        </w:rPr>
        <w:t>ё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существование невозможно без поступления энергии извне. Основная доля приходится на энергию Солнца. Биосфера Земли характеризуется определенным сложившимся круговоротом веществ и потоком энергии. Круговорот веществ осуществляется при непрерывном потоке солнечной энергии.</w:t>
      </w:r>
    </w:p>
    <w:p w:rsidR="00736EF8" w:rsidRDefault="00736EF8" w:rsidP="00A65A01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5</w:t>
      </w:r>
      <w:r w:rsidR="00C05F1D">
        <w:rPr>
          <w:rFonts w:ascii="Times New Roman" w:hAnsi="Times New Roman" w:cs="Times New Roman"/>
          <w:sz w:val="28"/>
          <w:szCs w:val="28"/>
          <w:lang w:val="ba-RU"/>
        </w:rPr>
        <w:t>.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Цапля-лягушка; заяц-русак-ива; тля-смородина; амеба-водные бактерии; муравьиный лев – муравей; лев-кабан; росянка-комар.</w:t>
      </w:r>
    </w:p>
    <w:p w:rsidR="00736EF8" w:rsidRDefault="00736EF8" w:rsidP="00A65A01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6</w:t>
      </w:r>
      <w:r w:rsidR="00C05F1D">
        <w:rPr>
          <w:rFonts w:ascii="Times New Roman" w:hAnsi="Times New Roman" w:cs="Times New Roman"/>
          <w:sz w:val="28"/>
          <w:szCs w:val="28"/>
          <w:lang w:val="ba-RU"/>
        </w:rPr>
        <w:t>.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Мертвое море</w:t>
      </w:r>
      <w:r w:rsidR="00785EE3">
        <w:rPr>
          <w:rFonts w:ascii="Times New Roman" w:hAnsi="Times New Roman" w:cs="Times New Roman"/>
          <w:sz w:val="28"/>
          <w:szCs w:val="28"/>
          <w:lang w:val="ba-RU"/>
        </w:rPr>
        <w:t>.</w:t>
      </w:r>
    </w:p>
    <w:p w:rsidR="00736EF8" w:rsidRDefault="00736EF8" w:rsidP="00A65A01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 xml:space="preserve">7. Из-за шума звуки, которые издают </w:t>
      </w:r>
      <w:r w:rsidR="00C05F1D">
        <w:rPr>
          <w:rFonts w:ascii="Times New Roman" w:hAnsi="Times New Roman" w:cs="Times New Roman"/>
          <w:sz w:val="28"/>
          <w:szCs w:val="28"/>
          <w:lang w:val="ba-RU"/>
        </w:rPr>
        <w:t>обычно лягушки, не слышны. Существует теория, по кот</w:t>
      </w:r>
      <w:r w:rsidR="000C0CD0">
        <w:rPr>
          <w:rFonts w:ascii="Times New Roman" w:hAnsi="Times New Roman" w:cs="Times New Roman"/>
          <w:sz w:val="28"/>
          <w:szCs w:val="28"/>
          <w:lang w:val="ba-RU"/>
        </w:rPr>
        <w:t>о</w:t>
      </w:r>
      <w:r w:rsidR="00C05F1D">
        <w:rPr>
          <w:rFonts w:ascii="Times New Roman" w:hAnsi="Times New Roman" w:cs="Times New Roman"/>
          <w:sz w:val="28"/>
          <w:szCs w:val="28"/>
          <w:lang w:val="ba-RU"/>
        </w:rPr>
        <w:t xml:space="preserve">рой данный вид лягушек развил способность общаться посредством </w:t>
      </w:r>
      <w:r w:rsidR="00C05F1D">
        <w:rPr>
          <w:rFonts w:ascii="Times New Roman" w:hAnsi="Times New Roman" w:cs="Times New Roman"/>
          <w:sz w:val="28"/>
          <w:szCs w:val="28"/>
          <w:lang w:val="ba-RU"/>
        </w:rPr>
        <w:lastRenderedPageBreak/>
        <w:t>конечностей в связи с высоким уровнем шума в их среде обитания. Они “машут” лапами, поднимают лапу вверх, чтобу защитить свою территорию, пр</w:t>
      </w:r>
      <w:r w:rsidR="005B671D">
        <w:rPr>
          <w:rFonts w:ascii="Times New Roman" w:hAnsi="Times New Roman" w:cs="Times New Roman"/>
          <w:sz w:val="28"/>
          <w:szCs w:val="28"/>
          <w:lang w:val="ba-RU"/>
        </w:rPr>
        <w:t>и</w:t>
      </w:r>
      <w:r w:rsidR="00C05F1D">
        <w:rPr>
          <w:rFonts w:ascii="Times New Roman" w:hAnsi="Times New Roman" w:cs="Times New Roman"/>
          <w:sz w:val="28"/>
          <w:szCs w:val="28"/>
          <w:lang w:val="ba-RU"/>
        </w:rPr>
        <w:t>влечь самца или самку и т.д.</w:t>
      </w:r>
    </w:p>
    <w:p w:rsidR="00C05F1D" w:rsidRDefault="00C05F1D" w:rsidP="00A65A01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8. Солнечная электростанция. Выяснилось, что птицы умирают от жары: рядом с генераторными башнями температура от сфокусированного с зеркал солнечного света достигает 540 градусов Цельсия. У некоторых погибших птиц было даже обожжено оперение.</w:t>
      </w:r>
    </w:p>
    <w:p w:rsidR="00C05F1D" w:rsidRDefault="00C05F1D" w:rsidP="00A65A01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9. Парниковый эффект. Явление парникового эффекта позволяло поддерживать на поверхности Земли температуру, при кот</w:t>
      </w:r>
      <w:r w:rsidR="005B671D">
        <w:rPr>
          <w:rFonts w:ascii="Times New Roman" w:hAnsi="Times New Roman" w:cs="Times New Roman"/>
          <w:sz w:val="28"/>
          <w:szCs w:val="28"/>
          <w:lang w:val="ba-RU"/>
        </w:rPr>
        <w:t>о</w:t>
      </w:r>
      <w:r>
        <w:rPr>
          <w:rFonts w:ascii="Times New Roman" w:hAnsi="Times New Roman" w:cs="Times New Roman"/>
          <w:sz w:val="28"/>
          <w:szCs w:val="28"/>
          <w:lang w:val="ba-RU"/>
        </w:rPr>
        <w:t>рой возможно возникновение и развитие жизни. Если бы парниковый эффект отсутствовал, средняя температура поверхности земного шара была бы значительно ниже, чем она есть сейчас.</w:t>
      </w:r>
    </w:p>
    <w:p w:rsidR="00C05F1D" w:rsidRDefault="00C05F1D" w:rsidP="00A65A01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10. “Летопись природы” – отчет о проведенных наблюдениях в заповеднике в течение года, в кот</w:t>
      </w:r>
      <w:r w:rsidR="000C0CD0">
        <w:rPr>
          <w:rFonts w:ascii="Times New Roman" w:hAnsi="Times New Roman" w:cs="Times New Roman"/>
          <w:sz w:val="28"/>
          <w:szCs w:val="28"/>
          <w:lang w:val="ba-RU"/>
        </w:rPr>
        <w:t>о</w:t>
      </w:r>
      <w:r>
        <w:rPr>
          <w:rFonts w:ascii="Times New Roman" w:hAnsi="Times New Roman" w:cs="Times New Roman"/>
          <w:sz w:val="28"/>
          <w:szCs w:val="28"/>
          <w:lang w:val="ba-RU"/>
        </w:rPr>
        <w:t>ром в обобщенном виде приведены сведения и об особенностях года. Маршрут должен проходить по всем наиболее характерным урочищам и биотопам заповедника. Для ведения летописи природы выбираются широко распространенные виды растений и животных, а также проводятся наблюдения за редкими видами, особенно за эндемиками. Объектами наблюдения являются и виды-индикаторы, которые хорошо отражают состояние экосистем и т.д.</w:t>
      </w:r>
    </w:p>
    <w:p w:rsidR="00736EF8" w:rsidRPr="00736EF8" w:rsidRDefault="00736EF8" w:rsidP="00A65A01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</w:p>
    <w:p w:rsidR="00270B55" w:rsidRPr="00A65A01" w:rsidRDefault="00270B55" w:rsidP="00270B5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70B55" w:rsidRPr="00A65A01" w:rsidSect="00E276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52906"/>
    <w:rsid w:val="000C0CD0"/>
    <w:rsid w:val="00252906"/>
    <w:rsid w:val="00270B55"/>
    <w:rsid w:val="00290F8E"/>
    <w:rsid w:val="00422B39"/>
    <w:rsid w:val="0043371F"/>
    <w:rsid w:val="005B671D"/>
    <w:rsid w:val="006C2040"/>
    <w:rsid w:val="00736EF8"/>
    <w:rsid w:val="00785EE3"/>
    <w:rsid w:val="00A65A01"/>
    <w:rsid w:val="00C05F1D"/>
    <w:rsid w:val="00E27633"/>
    <w:rsid w:val="00E5178E"/>
    <w:rsid w:val="00EC3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2B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2B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2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Шайхайдаров И.Р.</cp:lastModifiedBy>
  <cp:revision>10</cp:revision>
  <cp:lastPrinted>2017-10-26T12:24:00Z</cp:lastPrinted>
  <dcterms:created xsi:type="dcterms:W3CDTF">2017-10-26T10:08:00Z</dcterms:created>
  <dcterms:modified xsi:type="dcterms:W3CDTF">2018-10-22T03:50:00Z</dcterms:modified>
</cp:coreProperties>
</file>